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BC" w:rsidRDefault="009526BC" w:rsidP="009526BC">
      <w:pPr>
        <w:pStyle w:val="NoSpacing"/>
        <w:jc w:val="both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-575945</wp:posOffset>
                </wp:positionV>
                <wp:extent cx="6138545" cy="1081405"/>
                <wp:effectExtent l="0" t="0" r="0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8545" cy="1081405"/>
                          <a:chOff x="0" y="0"/>
                          <a:chExt cx="6138850" cy="108108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6200" y="0"/>
                            <a:ext cx="21526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6BC" w:rsidRPr="009804A6" w:rsidRDefault="009526BC" w:rsidP="009526B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University of Belgrade</w:t>
                              </w:r>
                            </w:p>
                            <w:p w:rsidR="009526BC" w:rsidRPr="009804A6" w:rsidRDefault="009526BC" w:rsidP="009526B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Centre for Career Development and 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>S</w:t>
                              </w: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tudent 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>C</w:t>
                              </w: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ounselling</w:t>
                              </w:r>
                            </w:p>
                            <w:p w:rsidR="009526BC" w:rsidRPr="0009679C" w:rsidRDefault="009526BC" w:rsidP="009526B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  <w:lang w:val="en-GB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Studentski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trg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1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  <w:lang w:val="en-GB"/>
                                </w:rPr>
                                <w:t>Belgrade</w:t>
                              </w:r>
                            </w:p>
                            <w:p w:rsidR="009526BC" w:rsidRPr="009804A6" w:rsidRDefault="009526BC" w:rsidP="009526B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+381 (011) 3207 419</w:t>
                              </w:r>
                            </w:p>
                            <w:p w:rsidR="009526BC" w:rsidRDefault="009526BC" w:rsidP="009526BC">
                              <w:pPr>
                                <w:pStyle w:val="NoSpacing"/>
                                <w:jc w:val="center"/>
                              </w:pPr>
                              <w:hyperlink r:id="rId5" w:history="1">
                                <w:r w:rsidRPr="009804A6">
                                  <w:rPr>
                                    <w:rStyle w:val="Hyperlink"/>
                                    <w:rFonts w:ascii="Myriad Pro Light" w:hAnsi="Myriad Pro Light"/>
                                    <w:color w:val="365F91" w:themeColor="accent1" w:themeShade="BF"/>
                                    <w:sz w:val="18"/>
                                  </w:rPr>
                                  <w:t>centar@razvojkarijere.bg.ac.rs</w:t>
                                </w:r>
                              </w:hyperlink>
                            </w:p>
                            <w:p w:rsidR="009526BC" w:rsidRPr="009804A6" w:rsidRDefault="009526BC" w:rsidP="009526B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6" w:tgtFrame="_blank" w:history="1">
                                <w:r w:rsidRPr="009804A6">
                                  <w:rPr>
                                    <w:rStyle w:val="Hyperlink"/>
                                    <w:rFonts w:ascii="Myriad Pro Light" w:hAnsi="Myriad Pro Light"/>
                                    <w:color w:val="365F91" w:themeColor="accent1" w:themeShade="BF"/>
                                    <w:sz w:val="18"/>
                                  </w:rPr>
                                  <w:t>www.razvojkarijere.bg.ac.rs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0" cy="1076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6BC" w:rsidRPr="009804A6" w:rsidRDefault="009526BC" w:rsidP="009526B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Универзитет у Београду</w:t>
                              </w:r>
                            </w:p>
                            <w:p w:rsidR="009526BC" w:rsidRPr="009804A6" w:rsidRDefault="009526BC" w:rsidP="009526B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Центар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за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развој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каријере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и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саветовањe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студената</w:t>
                              </w:r>
                              <w:proofErr w:type="spellEnd"/>
                            </w:p>
                            <w:p w:rsidR="009526BC" w:rsidRPr="0009679C" w:rsidRDefault="009526BC" w:rsidP="009526B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Студентски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 </w:t>
                              </w:r>
                              <w:proofErr w:type="spellStart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трг</w:t>
                              </w:r>
                              <w:proofErr w:type="spellEnd"/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 1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>Београд</w:t>
                              </w:r>
                              <w:proofErr w:type="spellEnd"/>
                            </w:p>
                            <w:p w:rsidR="009526BC" w:rsidRPr="009804A6" w:rsidRDefault="009526BC" w:rsidP="009526B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(011) 3207 419</w:t>
                              </w:r>
                            </w:p>
                            <w:p w:rsidR="009526BC" w:rsidRPr="009804A6" w:rsidRDefault="009526BC" w:rsidP="009526B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7" w:tgtFrame="_blank" w:history="1">
                                <w:r w:rsidRPr="009804A6">
                                  <w:rPr>
                                    <w:rStyle w:val="Hyperlink"/>
                                    <w:rFonts w:ascii="Myriad Pro Light" w:hAnsi="Myriad Pro Light"/>
                                    <w:color w:val="365F91" w:themeColor="accent1" w:themeShade="BF"/>
                                    <w:sz w:val="18"/>
                                  </w:rPr>
                                  <w:t>centar@razvojkarijere.bg.ac.rs</w:t>
                                </w:r>
                              </w:hyperlink>
                            </w:p>
                            <w:p w:rsidR="009526BC" w:rsidRPr="009804A6" w:rsidRDefault="009526BC" w:rsidP="009526BC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hyperlink r:id="rId8" w:tgtFrame="_blank" w:history="1">
                                <w:r w:rsidRPr="009804A6">
                                  <w:rPr>
                                    <w:rStyle w:val="Hyperlink"/>
                                    <w:rFonts w:ascii="Myriad Pro Light" w:hAnsi="Myriad Pro Light"/>
                                    <w:color w:val="365F91" w:themeColor="accent1" w:themeShade="BF"/>
                                    <w:sz w:val="18"/>
                                  </w:rPr>
                                  <w:t>www.razvojkarijere.bg.ac.rs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6038" y="52388"/>
                            <a:ext cx="1042987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2.1pt;margin-top:-45.35pt;width:483.35pt;height:85.15pt;z-index:251659264" coordsize="61388,1081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9862;width:21526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9526BC" w:rsidRPr="009804A6" w:rsidRDefault="009526BC" w:rsidP="009526B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University of Belgrade</w:t>
                        </w:r>
                      </w:p>
                      <w:p w:rsidR="009526BC" w:rsidRPr="009804A6" w:rsidRDefault="009526BC" w:rsidP="009526B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Centre for Career Development and 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>S</w:t>
                        </w: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tudent 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>C</w:t>
                        </w: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ounselling</w:t>
                        </w:r>
                      </w:p>
                      <w:p w:rsidR="009526BC" w:rsidRPr="0009679C" w:rsidRDefault="009526BC" w:rsidP="009526B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  <w:lang w:val="en-GB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Studentski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trg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1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 xml:space="preserve">, </w:t>
                        </w:r>
                        <w:r>
                          <w:rPr>
                            <w:rFonts w:ascii="Myriad Pro Light" w:hAnsi="Myriad Pro Light"/>
                            <w:sz w:val="18"/>
                            <w:lang w:val="en-GB"/>
                          </w:rPr>
                          <w:t>Belgrade</w:t>
                        </w:r>
                      </w:p>
                      <w:p w:rsidR="009526BC" w:rsidRPr="009804A6" w:rsidRDefault="009526BC" w:rsidP="009526B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+381 (011) 3207 419</w:t>
                        </w:r>
                      </w:p>
                      <w:p w:rsidR="009526BC" w:rsidRDefault="009526BC" w:rsidP="009526BC">
                        <w:pPr>
                          <w:pStyle w:val="NoSpacing"/>
                          <w:jc w:val="center"/>
                        </w:pPr>
                        <w:hyperlink r:id="rId10" w:history="1">
                          <w:r w:rsidRPr="009804A6">
                            <w:rPr>
                              <w:rStyle w:val="Hyperlink"/>
                              <w:rFonts w:ascii="Myriad Pro Light" w:hAnsi="Myriad Pro Light"/>
                              <w:color w:val="365F91" w:themeColor="accent1" w:themeShade="BF"/>
                              <w:sz w:val="18"/>
                            </w:rPr>
                            <w:t>centar@razvojkarijere.bg.ac.rs</w:t>
                          </w:r>
                        </w:hyperlink>
                      </w:p>
                      <w:p w:rsidR="009526BC" w:rsidRPr="009804A6" w:rsidRDefault="009526BC" w:rsidP="009526B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color w:val="365F91" w:themeColor="accent1" w:themeShade="BF"/>
                            <w:sz w:val="18"/>
                          </w:rPr>
                        </w:pPr>
                        <w:hyperlink r:id="rId11" w:tgtFrame="_blank" w:history="1">
                          <w:r w:rsidRPr="009804A6">
                            <w:rPr>
                              <w:rStyle w:val="Hyperlink"/>
                              <w:rFonts w:ascii="Myriad Pro Light" w:hAnsi="Myriad Pro Light"/>
                              <w:color w:val="365F91" w:themeColor="accent1" w:themeShade="BF"/>
                              <w:sz w:val="18"/>
                            </w:rPr>
                            <w:t>www.razvojkarijere.bg.ac.rs</w:t>
                          </w:r>
                        </w:hyperlink>
                      </w:p>
                    </w:txbxContent>
                  </v:textbox>
                </v:shape>
                <v:shape id="Text Box 2" o:spid="_x0000_s1028" type="#_x0000_t202" style="position:absolute;width:22669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8b8QA&#10;AADcAAAADwAAAGRycy9kb3ducmV2LnhtbESPQWvCQBSE74L/YXlCb3WjLVpSN0ELgZT2Yiyen9nX&#10;JJh9u2RXTf99t1DwOMzMN8wmH00vrjT4zrKCxTwBQVxb3XGj4OtQPL6A8AFZY2+ZFPyQhzybTjaY&#10;anvjPV2r0IgIYZ+igjYEl0rp65YM+rl1xNH7toPBEOXQSD3gLcJNL5dJspIGO44LLTp6a6k+Vxej&#10;YOWObndZvo/6o/jE/rmwsjyVSj3Mxu0riEBjuIf/26VW8JSs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PG/EAAAA3AAAAA8AAAAAAAAAAAAAAAAAmAIAAGRycy9k&#10;b3ducmV2LnhtbFBLBQYAAAAABAAEAPUAAACJAwAAAAA=&#10;" fillcolor="white [3212]" stroked="f">
                  <v:textbox style="mso-fit-shape-to-text:t">
                    <w:txbxContent>
                      <w:p w:rsidR="009526BC" w:rsidRPr="009804A6" w:rsidRDefault="009526BC" w:rsidP="009526B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Универзитет у Београду</w:t>
                        </w:r>
                      </w:p>
                      <w:p w:rsidR="009526BC" w:rsidRPr="009804A6" w:rsidRDefault="009526BC" w:rsidP="009526B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Центар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за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развој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каријере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и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саветовањe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студената</w:t>
                        </w:r>
                        <w:proofErr w:type="spellEnd"/>
                      </w:p>
                      <w:p w:rsidR="009526BC" w:rsidRPr="0009679C" w:rsidRDefault="009526BC" w:rsidP="009526B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Студентски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 </w:t>
                        </w:r>
                        <w:proofErr w:type="spellStart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трг</w:t>
                        </w:r>
                        <w:proofErr w:type="spellEnd"/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 1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Myriad Pro Light" w:hAnsi="Myriad Pro Light"/>
                            <w:sz w:val="18"/>
                          </w:rPr>
                          <w:t>Београд</w:t>
                        </w:r>
                        <w:proofErr w:type="spellEnd"/>
                      </w:p>
                      <w:p w:rsidR="009526BC" w:rsidRPr="009804A6" w:rsidRDefault="009526BC" w:rsidP="009526B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(011) 3207 419</w:t>
                        </w:r>
                      </w:p>
                      <w:p w:rsidR="009526BC" w:rsidRPr="009804A6" w:rsidRDefault="009526BC" w:rsidP="009526B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color w:val="365F91" w:themeColor="accent1" w:themeShade="BF"/>
                            <w:sz w:val="18"/>
                          </w:rPr>
                        </w:pPr>
                        <w:hyperlink r:id="rId12" w:tgtFrame="_blank" w:history="1">
                          <w:r w:rsidRPr="009804A6">
                            <w:rPr>
                              <w:rStyle w:val="Hyperlink"/>
                              <w:rFonts w:ascii="Myriad Pro Light" w:hAnsi="Myriad Pro Light"/>
                              <w:color w:val="365F91" w:themeColor="accent1" w:themeShade="BF"/>
                              <w:sz w:val="18"/>
                            </w:rPr>
                            <w:t>centar@razvojkarijere.bg.ac.rs</w:t>
                          </w:r>
                        </w:hyperlink>
                      </w:p>
                      <w:p w:rsidR="009526BC" w:rsidRPr="009804A6" w:rsidRDefault="009526BC" w:rsidP="009526BC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hyperlink r:id="rId13" w:tgtFrame="_blank" w:history="1">
                          <w:r w:rsidRPr="009804A6">
                            <w:rPr>
                              <w:rStyle w:val="Hyperlink"/>
                              <w:rFonts w:ascii="Myriad Pro Light" w:hAnsi="Myriad Pro Light"/>
                              <w:color w:val="365F91" w:themeColor="accent1" w:themeShade="BF"/>
                              <w:sz w:val="18"/>
                            </w:rPr>
                            <w:t>www.razvojkarijere.bg.ac.rs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25860;top:523;width:10430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rFb3CAAAA2gAAAA8AAABkcnMvZG93bnJldi54bWxEj0uLwjAUhfcD/odwBTeDpo6iM9UoMiCI&#10;Ox8Is7vTXNtqc1OSqPXfG0FweTiPjzOdN6YSV3K+tKyg30tAEGdWl5wr2O+W3W8QPiBrrCyTgjt5&#10;mM9aH1NMtb3xhq7bkIs4wj5FBUUIdSqlzwoy6Hu2Jo7e0TqDIUqXS+3wFsdNJb+SZCQNlhwJBdb0&#10;W1B23l5M5H7mg/+fv/Xe6uxyOJ1GY7fYOaU67WYxARGoCe/wq73SCobwvB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6xW9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9526BC" w:rsidRDefault="009526BC" w:rsidP="009526BC">
      <w:pPr>
        <w:pStyle w:val="NoSpacing"/>
        <w:jc w:val="both"/>
      </w:pPr>
    </w:p>
    <w:p w:rsidR="009526BC" w:rsidRDefault="009526BC" w:rsidP="009526BC">
      <w:pPr>
        <w:pStyle w:val="NoSpacing"/>
        <w:jc w:val="both"/>
      </w:pPr>
    </w:p>
    <w:p w:rsidR="009526BC" w:rsidRDefault="009526BC" w:rsidP="009526BC">
      <w:pPr>
        <w:jc w:val="both"/>
      </w:pPr>
      <w:r>
        <w:pict>
          <v:rect id="_x0000_i1025" style="width:503.2pt;height:4pt" o:hralign="center" o:hrstd="t" o:hrnoshade="t" o:hr="t" fillcolor="#243f60 [1604]" stroked="f"/>
        </w:pict>
      </w:r>
    </w:p>
    <w:p w:rsidR="009526BC" w:rsidRDefault="009526BC" w:rsidP="009526BC">
      <w:pPr>
        <w:pStyle w:val="NormalWeb"/>
        <w:jc w:val="both"/>
        <w:rPr>
          <w:rFonts w:ascii="Calibri" w:hAnsi="Calibri" w:cs="Calibri"/>
          <w:b/>
          <w:bCs/>
          <w:color w:val="000000"/>
          <w:lang w:val="sr-Cyrl-RS"/>
        </w:rPr>
      </w:pPr>
    </w:p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bookmarkStart w:id="0" w:name="_GoBack"/>
      <w:r>
        <w:rPr>
          <w:rFonts w:ascii="Calibri" w:hAnsi="Calibri" w:cs="Calibri"/>
          <w:b/>
          <w:bCs/>
          <w:color w:val="000000"/>
        </w:rPr>
        <w:t>БГ ПРАКСА- прилика за студенте Универзитета у Београду</w:t>
      </w:r>
    </w:p>
    <w:bookmarkEnd w:id="0"/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Универзитет у Београду и Град Београд позивају студенте завршних година основних и мастер студија да постану део 11. генерације полазника програма универзитетске радне праксе БГ ПРАКСА и искористе прилику за стицање радног искуства у струци. </w:t>
      </w:r>
    </w:p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Овог лета 135 студената Универзитета у Београду имаће прилику да обави тромесечну радну праксу у некој од следећих установа:</w:t>
      </w:r>
    </w:p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Предузећа: ЈКП „Београдски водовод и канализација“, ЈП „Градско стамбено” , ЈКП „Београд пут“, ЈП „Београдска тврђава“, ЈКП „Ветерина Београд“, ЈКП „Инфостан технологије“ Београд, ЈКП за јавне гараже и паркиралишта „Паркинг сервис”, Туристичка организација Београда, ЈКП „Погребне услуге”, градскa општинa Савски венац, установе културе: Библиотека града Београда, Библиотека „Милутин Бојић“, Библиотека „Димитрије Туцовић“ Лазаревац, Дом омладине Београда, БИТЕФ театар, Музеј афричке уметности – збирка Веде и др Здравка Печара, Музеј града Београда, Завод за заштиту споменика културе града Београда, Историјски архив Београда, Канцеларија за младе, Градско веће, као и 11 секретаријата Градске управе. </w:t>
      </w:r>
    </w:p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Свим полазницима програма током три месеца трајања праксе биће обезбеђена новчана надокнада. Ангажовање у програму, као препозната релевантна ваннаставна активност студената Универзитета у Београду, носи и додатне /некумулативне/ ЕСПБ бодове. </w:t>
      </w:r>
    </w:p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Сваки полазник праксе имаће непосредно одређеног ментора из реда запослених. </w:t>
      </w:r>
    </w:p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Током реализације програма ове године биће укључено укупно 90 ментора на 82 различите позиције у градским предузећима, установама културе, библиотекама, музејима, секретаријатима градске управе и општинама које учествују у програму. </w:t>
      </w:r>
    </w:p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Конкурс са свим детаљима о локацијама и позицијама за праксу, описом посла, условима за сваку позицију и потребним документима налази се на сајту Центра за развој каријере, на страници </w:t>
      </w:r>
      <w:hyperlink r:id="rId15" w:history="1">
        <w:r>
          <w:rPr>
            <w:rStyle w:val="Hyperlink"/>
            <w:rFonts w:ascii="Calibri" w:hAnsi="Calibri" w:cs="Calibri"/>
          </w:rPr>
          <w:t>http://www.razvojkarijere.bg.ac.rs/bgpraksa</w:t>
        </w:r>
      </w:hyperlink>
    </w:p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истој страни сајта истакнути су важни датуми везани за процес пријаве, предселекцију, селекцију, одговори на најчешће постављена питања, линк ка пријавном формулару за конкурс, као и “Водич кроз конкурс” са позицијама организованим према факултетима.</w:t>
      </w:r>
    </w:p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конкурс се могу пријавити заинтересовани студенти завршних година основних и мастер студија у складу са наведеним условима конкурса за расписане позиције.</w:t>
      </w:r>
    </w:p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 све кандидате неопходно је да приложе скенирану потврду о редовном студирању са одговарајућег факултета.</w:t>
      </w:r>
    </w:p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Конкурс је отворен од 12.априла до 4. маја 2022. године у поноћ, а први дан праксе биће 1. јул 2022. </w:t>
      </w:r>
    </w:p>
    <w:p w:rsidR="009526BC" w:rsidRDefault="009526BC" w:rsidP="009526B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 ПРОГРАМУ БГ ПРАКСА:</w:t>
      </w:r>
    </w:p>
    <w:p w:rsidR="009526BC" w:rsidRPr="00541291" w:rsidRDefault="009526BC" w:rsidP="009526BC">
      <w:pPr>
        <w:pStyle w:val="NormalWeb"/>
        <w:jc w:val="both"/>
      </w:pPr>
      <w:r>
        <w:rPr>
          <w:rFonts w:ascii="Calibri" w:hAnsi="Calibri" w:cs="Calibri"/>
          <w:color w:val="000000"/>
        </w:rPr>
        <w:t>Програм се реализује од 2010. године за редом захваљујући успешној сарадњи Универзитета у Београду и Града Београда, а осмислио га је Центар за развој каријере и саветовање студената Универзитета у Београду. Програм је резултат заједничког настојања да што већи број студената Универзитета у Београду стекне практична знања, вештине и релевантно радно искуство током студија и тако унапреди своје академско образовање; проистекао из потребе да се што већем броју младих људи са универзитетском дипломом пружи подршка у професионалном усавршавању, али и препознавање важности идеје да концепт друштвено одговорног пословања постане интегрални део пословних стратегија јавних предузећа у Београду. До сада је кроз програм БГ пракса прошло преко 2000 студента са 27 факултета Универзитета у Београду.</w:t>
      </w:r>
    </w:p>
    <w:p w:rsidR="009526BC" w:rsidRPr="000A0022" w:rsidRDefault="009526BC" w:rsidP="009526BC">
      <w:pPr>
        <w:jc w:val="both"/>
        <w:rPr>
          <w:noProof/>
          <w:lang w:val="sr-Latn-RS" w:eastAsia="sr-Latn-RS"/>
        </w:rPr>
      </w:pPr>
    </w:p>
    <w:p w:rsidR="009526BC" w:rsidRDefault="009526BC" w:rsidP="009526BC">
      <w:pPr>
        <w:jc w:val="center"/>
      </w:pPr>
      <w:r>
        <w:rPr>
          <w:noProof/>
          <w:lang w:eastAsia="sr-Latn-RS"/>
        </w:rPr>
        <w:drawing>
          <wp:inline distT="0" distB="0" distL="0" distR="0" wp14:anchorId="698DEF6E" wp14:editId="05273697">
            <wp:extent cx="5760720" cy="3652296"/>
            <wp:effectExtent l="0" t="0" r="0" b="5715"/>
            <wp:docPr id="1" name="Picture 1" descr="http://www.razvojkarijere.bg.ac.rs/sites/default/files/slike/BGPRAKSA-22-koraci-za-prijavu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vojkarijere.bg.ac.rs/sites/default/files/slike/BGPRAKSA-22-koraci-za-prijavu%20%281%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BC" w:rsidRDefault="009526BC" w:rsidP="009526BC">
      <w:pPr>
        <w:jc w:val="both"/>
      </w:pPr>
    </w:p>
    <w:p w:rsidR="009526BC" w:rsidRDefault="009526BC" w:rsidP="009526BC">
      <w:pPr>
        <w:jc w:val="both"/>
      </w:pPr>
    </w:p>
    <w:p w:rsidR="009526BC" w:rsidRDefault="009526BC" w:rsidP="009526BC">
      <w:pPr>
        <w:jc w:val="both"/>
      </w:pPr>
    </w:p>
    <w:p w:rsidR="009526BC" w:rsidRDefault="009526BC" w:rsidP="009526BC">
      <w:pPr>
        <w:jc w:val="both"/>
      </w:pPr>
    </w:p>
    <w:p w:rsidR="00BA75CD" w:rsidRDefault="00BA75CD" w:rsidP="009526BC">
      <w:pPr>
        <w:jc w:val="both"/>
      </w:pPr>
    </w:p>
    <w:sectPr w:rsidR="00BA75CD" w:rsidSect="00006BDD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BC"/>
    <w:rsid w:val="009526BC"/>
    <w:rsid w:val="00B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6BC"/>
    <w:rPr>
      <w:color w:val="0000FF"/>
      <w:u w:val="single"/>
    </w:rPr>
  </w:style>
  <w:style w:type="paragraph" w:styleId="NoSpacing">
    <w:name w:val="No Spacing"/>
    <w:uiPriority w:val="1"/>
    <w:qFormat/>
    <w:rsid w:val="009526BC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5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B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6BC"/>
    <w:rPr>
      <w:color w:val="0000FF"/>
      <w:u w:val="single"/>
    </w:rPr>
  </w:style>
  <w:style w:type="paragraph" w:styleId="NoSpacing">
    <w:name w:val="No Spacing"/>
    <w:uiPriority w:val="1"/>
    <w:qFormat/>
    <w:rsid w:val="009526BC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5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ojkarijere.bg.ac.rs/" TargetMode="External"/><Relationship Id="rId13" Type="http://schemas.openxmlformats.org/officeDocument/2006/relationships/hyperlink" Target="http://www.razvojkarijere.bg.ac.r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dnja@razvojkarijere.bg.ac.rs" TargetMode="External"/><Relationship Id="rId12" Type="http://schemas.openxmlformats.org/officeDocument/2006/relationships/hyperlink" Target="mailto:saradnja@razvojkarijere.bg.ac.r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www.razvojkarijere.bg.ac.rs/" TargetMode="External"/><Relationship Id="rId11" Type="http://schemas.openxmlformats.org/officeDocument/2006/relationships/hyperlink" Target="http://www.razvojkarijere.bg.ac.rs/" TargetMode="External"/><Relationship Id="rId5" Type="http://schemas.openxmlformats.org/officeDocument/2006/relationships/hyperlink" Target="mailto:centar@razvojkarijere.bg.ac.rs" TargetMode="External"/><Relationship Id="rId15" Type="http://schemas.openxmlformats.org/officeDocument/2006/relationships/hyperlink" Target="http://www.razvojkarijere.bg.ac.rs/bgpraksa" TargetMode="External"/><Relationship Id="rId10" Type="http://schemas.openxmlformats.org/officeDocument/2006/relationships/hyperlink" Target="mailto:centar@razvojkarijere.bg.ac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Knikolic</dc:creator>
  <cp:lastModifiedBy>Knikolic</cp:lastModifiedBy>
  <cp:revision>1</cp:revision>
  <dcterms:created xsi:type="dcterms:W3CDTF">2022-04-11T13:07:00Z</dcterms:created>
  <dcterms:modified xsi:type="dcterms:W3CDTF">2022-04-11T13:08:00Z</dcterms:modified>
</cp:coreProperties>
</file>