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14825" w14:textId="77777777" w:rsidR="003D66A0" w:rsidRPr="003D66A0" w:rsidRDefault="003D66A0" w:rsidP="003D66A0">
      <w:pPr>
        <w:keepNext/>
        <w:keepLines/>
        <w:spacing w:before="240" w:line="259" w:lineRule="auto"/>
        <w:jc w:val="center"/>
        <w:outlineLvl w:val="0"/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</w:pPr>
      <w:r w:rsidRPr="003D66A0"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>Fashion company</w:t>
      </w:r>
    </w:p>
    <w:p w14:paraId="0B595D41" w14:textId="77777777" w:rsidR="003D66A0" w:rsidRPr="003D66A0" w:rsidRDefault="003D66A0" w:rsidP="003D66A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Latn-RS" w:eastAsia="sr-Latn-RS"/>
        </w:rPr>
      </w:pPr>
    </w:p>
    <w:p w14:paraId="7E5B47B9" w14:textId="77777777" w:rsidR="003D66A0" w:rsidRPr="003D66A0" w:rsidRDefault="003D66A0" w:rsidP="003D66A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Latn-RS"/>
        </w:rPr>
      </w:pPr>
    </w:p>
    <w:p w14:paraId="0EDB7E7E" w14:textId="74C078B1" w:rsidR="003D66A0" w:rsidRPr="003D66A0" w:rsidRDefault="003D66A0" w:rsidP="003D66A0">
      <w:pPr>
        <w:spacing w:after="200" w:line="276" w:lineRule="auto"/>
        <w:ind w:firstLine="708"/>
        <w:rPr>
          <w:rFonts w:asciiTheme="minorHAnsi" w:eastAsiaTheme="minorHAnsi" w:hAnsiTheme="minorHAnsi" w:cstheme="minorHAnsi"/>
          <w:shd w:val="clear" w:color="auto" w:fill="FFFFFF"/>
          <w:lang w:val="sr-Latn-RS"/>
        </w:rPr>
      </w:pPr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>Fashion Company je regionalna grupacija sa prisustvom u Srbiji, Crnoj Gori, Makedoniji</w:t>
      </w:r>
      <w:r w:rsidR="008B4879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, </w:t>
      </w:r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>Hrvatskoj</w:t>
      </w:r>
      <w:r w:rsidR="008B4879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, BiH i Rumuniji, </w:t>
      </w:r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u preko </w:t>
      </w:r>
      <w:r w:rsidR="00617F35">
        <w:rPr>
          <w:rFonts w:asciiTheme="minorHAnsi" w:eastAsiaTheme="minorHAnsi" w:hAnsiTheme="minorHAnsi" w:cstheme="minorHAnsi"/>
          <w:shd w:val="clear" w:color="auto" w:fill="FFFFFF"/>
          <w:lang w:val="sr-Latn-RS"/>
        </w:rPr>
        <w:t>100</w:t>
      </w:r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 maloprodajnih objekata različitih modnih formata, sa aspiracijama širenja na zemlje centralne i istočne Evrope. Multibrend Fashion&amp;Friends je naš trademark i u svom portfoliu sadrži robne marke poput: Replay, Diesel, Guess, Tommy Hilfiger, Scotch&amp;Soda, Camper, Timberland, Liu Jo, Calvin Klein i mnoge druge. Pored modernog multibrend formata, monobrend radnje kao što su Diesel, Tommy Hilfiger, Replay, Timberland, Bata, Camper, Levis, Cesare Paciotti na najatraktivnijim lokacijama u regionu čine maloprodajni lanac Fashion Company liderom u regionu. </w:t>
      </w:r>
    </w:p>
    <w:p w14:paraId="15906C09" w14:textId="6973FC39" w:rsidR="003D66A0" w:rsidRPr="003D66A0" w:rsidRDefault="003D66A0" w:rsidP="003D66A0">
      <w:pPr>
        <w:spacing w:after="200" w:line="276" w:lineRule="auto"/>
        <w:ind w:firstLine="708"/>
        <w:rPr>
          <w:rFonts w:asciiTheme="minorHAnsi" w:eastAsiaTheme="minorHAnsi" w:hAnsiTheme="minorHAnsi" w:cstheme="minorHAnsi"/>
          <w:shd w:val="clear" w:color="auto" w:fill="FFFFFF"/>
          <w:lang w:val="sr-Latn-RS"/>
        </w:rPr>
      </w:pPr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Zapošljavamo preko </w:t>
      </w:r>
      <w:r w:rsidR="002C5534">
        <w:rPr>
          <w:rFonts w:asciiTheme="minorHAnsi" w:eastAsiaTheme="minorHAnsi" w:hAnsiTheme="minorHAnsi" w:cstheme="minorHAnsi"/>
          <w:shd w:val="clear" w:color="auto" w:fill="FFFFFF"/>
          <w:lang w:val="sr-Latn-RS"/>
        </w:rPr>
        <w:t>1000</w:t>
      </w:r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 radnika, a naše sedište se nalaze na Novom Beogradu.</w:t>
      </w:r>
    </w:p>
    <w:p w14:paraId="608D5AF4" w14:textId="77777777" w:rsidR="003D66A0" w:rsidRPr="003D66A0" w:rsidRDefault="003D66A0" w:rsidP="003D66A0">
      <w:pPr>
        <w:tabs>
          <w:tab w:val="left" w:pos="2249"/>
          <w:tab w:val="left" w:pos="3600"/>
        </w:tabs>
        <w:jc w:val="center"/>
        <w:rPr>
          <w:rFonts w:ascii="Calibri" w:eastAsia="Tahoma" w:hAnsi="Calibri"/>
          <w:b/>
          <w:bCs/>
          <w:sz w:val="28"/>
          <w:szCs w:val="28"/>
        </w:rPr>
      </w:pPr>
    </w:p>
    <w:p w14:paraId="29E719A2" w14:textId="77777777" w:rsidR="003D66A0" w:rsidRPr="003D66A0" w:rsidRDefault="003D66A0" w:rsidP="003D66A0">
      <w:pPr>
        <w:keepNext/>
        <w:keepLines/>
        <w:spacing w:before="240" w:line="259" w:lineRule="auto"/>
        <w:jc w:val="center"/>
        <w:outlineLvl w:val="0"/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</w:pPr>
      <w:r w:rsidRPr="003D66A0"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 xml:space="preserve">Fashion Company organizuje praksu u trajanju od 3 do 6 </w:t>
      </w:r>
      <w:r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 xml:space="preserve">meseci </w:t>
      </w:r>
      <w:r w:rsidRPr="003D66A0"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 xml:space="preserve">svakog radnog dana za poziciju Asistent </w:t>
      </w:r>
      <w:r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>u Marketingu</w:t>
      </w:r>
    </w:p>
    <w:p w14:paraId="21CF3146" w14:textId="77777777" w:rsidR="00005FA0" w:rsidRDefault="00005FA0" w:rsidP="00005FA0">
      <w:pPr>
        <w:tabs>
          <w:tab w:val="left" w:pos="2249"/>
          <w:tab w:val="left" w:pos="3600"/>
        </w:tabs>
        <w:rPr>
          <w:rFonts w:asciiTheme="minorHAnsi" w:hAnsiTheme="minorHAnsi"/>
          <w:b/>
          <w:sz w:val="22"/>
          <w:szCs w:val="22"/>
          <w:lang w:val="sr-Latn-RS" w:eastAsia="sr-Latn-RS"/>
        </w:rPr>
      </w:pPr>
    </w:p>
    <w:p w14:paraId="24A2009B" w14:textId="77777777" w:rsidR="0040489E" w:rsidRPr="00AA34D8" w:rsidRDefault="0040489E" w:rsidP="00005FA0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lang w:val="sr-Latn-CS"/>
        </w:rPr>
      </w:pPr>
    </w:p>
    <w:p w14:paraId="75FDFA4B" w14:textId="77777777" w:rsidR="00005FA0" w:rsidRPr="00AA34D8" w:rsidRDefault="00005FA0" w:rsidP="00AA34D8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lang w:val="sr-Latn-CS"/>
        </w:rPr>
      </w:pPr>
      <w:r w:rsidRPr="00AA34D8">
        <w:rPr>
          <w:rFonts w:asciiTheme="minorHAnsi" w:hAnsiTheme="minorHAnsi"/>
          <w:b/>
          <w:bCs/>
          <w:lang w:val="sr-Latn-CS"/>
        </w:rPr>
        <w:t>Konkretna zaduženja i radni zadaci:</w:t>
      </w:r>
    </w:p>
    <w:p w14:paraId="2B781418" w14:textId="77777777" w:rsidR="0040489E" w:rsidRPr="0097361A" w:rsidRDefault="0040489E" w:rsidP="0040489E">
      <w:pPr>
        <w:pStyle w:val="PlainText"/>
        <w:ind w:left="600"/>
        <w:rPr>
          <w:sz w:val="24"/>
          <w:szCs w:val="24"/>
        </w:rPr>
      </w:pPr>
    </w:p>
    <w:p w14:paraId="38A7B882" w14:textId="77777777" w:rsidR="00005FA0" w:rsidRPr="0097361A" w:rsidRDefault="00005FA0" w:rsidP="0097361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97361A">
        <w:rPr>
          <w:sz w:val="24"/>
          <w:szCs w:val="24"/>
        </w:rPr>
        <w:t xml:space="preserve">Kordinira i asistira rukovodiocu Sektora marketinga u sprovođenju svih marketinških aktivnosti </w:t>
      </w:r>
    </w:p>
    <w:p w14:paraId="155E1A43" w14:textId="77777777" w:rsidR="00005FA0" w:rsidRPr="0097361A" w:rsidRDefault="00005FA0" w:rsidP="0097361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97361A">
        <w:rPr>
          <w:sz w:val="24"/>
          <w:szCs w:val="24"/>
        </w:rPr>
        <w:t xml:space="preserve">Redovno komunicira sa marketinškim i PR agencijama </w:t>
      </w:r>
    </w:p>
    <w:p w14:paraId="5622374F" w14:textId="77777777" w:rsidR="00005FA0" w:rsidRPr="0097361A" w:rsidRDefault="00005FA0" w:rsidP="0097361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97361A">
        <w:rPr>
          <w:sz w:val="24"/>
          <w:szCs w:val="24"/>
        </w:rPr>
        <w:t>Istražuje, analizira i nadgleda finansijske, tehnološke i demografske faktore kako bi se iskoristile tržišne mogućnosti</w:t>
      </w:r>
    </w:p>
    <w:p w14:paraId="79B0A9A9" w14:textId="77777777" w:rsidR="00005FA0" w:rsidRPr="0097361A" w:rsidRDefault="00005FA0" w:rsidP="0097361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97361A">
        <w:rPr>
          <w:sz w:val="24"/>
          <w:szCs w:val="24"/>
        </w:rPr>
        <w:t>Pomaže u organizaciji prezentacija, promocija, modnih revija, sajmova i drugih medijskih događaja</w:t>
      </w:r>
    </w:p>
    <w:p w14:paraId="0969C20B" w14:textId="77777777" w:rsidR="00005FA0" w:rsidRPr="0097361A" w:rsidRDefault="00005FA0" w:rsidP="0097361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97361A">
        <w:rPr>
          <w:sz w:val="24"/>
          <w:szCs w:val="24"/>
        </w:rPr>
        <w:t>Priprema materijal za medije o najavama određenih događaja</w:t>
      </w:r>
    </w:p>
    <w:p w14:paraId="3945C709" w14:textId="77777777" w:rsidR="00005FA0" w:rsidRPr="0097361A" w:rsidRDefault="00005FA0" w:rsidP="0097361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97361A">
        <w:rPr>
          <w:sz w:val="24"/>
          <w:szCs w:val="24"/>
        </w:rPr>
        <w:t>Vodi evidenciju i raspored isplaniranih marketinških aktivnosti</w:t>
      </w:r>
    </w:p>
    <w:p w14:paraId="44F17019" w14:textId="77777777" w:rsidR="00005FA0" w:rsidRPr="0097361A" w:rsidRDefault="00005FA0" w:rsidP="0097361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97361A">
        <w:rPr>
          <w:sz w:val="24"/>
          <w:szCs w:val="24"/>
        </w:rPr>
        <w:t>Planira i nadgleda oglašavanje i promocije</w:t>
      </w:r>
    </w:p>
    <w:p w14:paraId="7D664206" w14:textId="77777777" w:rsidR="00005FA0" w:rsidRPr="0097361A" w:rsidRDefault="00005FA0" w:rsidP="0097361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97361A">
        <w:rPr>
          <w:sz w:val="24"/>
          <w:szCs w:val="24"/>
        </w:rPr>
        <w:t>Procenjuje reakcije tržišta na propagandne programe, politiku merchandising-a, kvalitet robe, preporučuje i predlaže promene</w:t>
      </w:r>
    </w:p>
    <w:p w14:paraId="56FFE34E" w14:textId="77777777" w:rsidR="00005FA0" w:rsidRPr="0097361A" w:rsidRDefault="00005FA0" w:rsidP="0097361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97361A">
        <w:rPr>
          <w:sz w:val="24"/>
          <w:szCs w:val="24"/>
        </w:rPr>
        <w:t>Priprema i vrši pregled faktura koje se odnose na troškove marketinga</w:t>
      </w:r>
    </w:p>
    <w:p w14:paraId="31BFFC61" w14:textId="77777777" w:rsidR="00005FA0" w:rsidRPr="0097361A" w:rsidRDefault="00005FA0" w:rsidP="0097361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97361A">
        <w:rPr>
          <w:sz w:val="24"/>
          <w:szCs w:val="24"/>
        </w:rPr>
        <w:t>Obavlja kontrolu i praćenje dinamike plaćanja faktura za troškove marketinških aktivnosti po ugovorima</w:t>
      </w:r>
    </w:p>
    <w:p w14:paraId="2D41F54C" w14:textId="77777777" w:rsidR="00005FA0" w:rsidRPr="0097361A" w:rsidRDefault="00005FA0" w:rsidP="0097361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97361A">
        <w:rPr>
          <w:sz w:val="24"/>
          <w:szCs w:val="24"/>
        </w:rPr>
        <w:t>Prikuplja i analizira izveštaje o prodaji i prometu i efektima realizovanih marketinških aktivnosti</w:t>
      </w:r>
    </w:p>
    <w:p w14:paraId="566C3934" w14:textId="77777777" w:rsidR="00005FA0" w:rsidRPr="0097361A" w:rsidRDefault="00005FA0" w:rsidP="0097361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97361A">
        <w:rPr>
          <w:sz w:val="24"/>
          <w:szCs w:val="24"/>
        </w:rPr>
        <w:t xml:space="preserve">Prati politiku cena, popusta, rasprodaje i ponašanje konkurencije </w:t>
      </w:r>
    </w:p>
    <w:p w14:paraId="10DB5C81" w14:textId="77777777" w:rsidR="00005FA0" w:rsidRPr="0097361A" w:rsidRDefault="00005FA0" w:rsidP="0097361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97361A">
        <w:rPr>
          <w:sz w:val="24"/>
          <w:szCs w:val="24"/>
        </w:rPr>
        <w:lastRenderedPageBreak/>
        <w:t>Održava stalnu komunikaciju sa maloprodajnim objektima u vezi nabavke i distribucije promo materijala</w:t>
      </w:r>
    </w:p>
    <w:p w14:paraId="4A7887D2" w14:textId="77777777" w:rsidR="00005FA0" w:rsidRPr="0097361A" w:rsidRDefault="00005FA0" w:rsidP="0097361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97361A">
        <w:rPr>
          <w:sz w:val="24"/>
          <w:szCs w:val="24"/>
        </w:rPr>
        <w:t>Kordinira sa ino partnerima oko dobijanja rešenja svih vizuelnih imidža brendova</w:t>
      </w:r>
    </w:p>
    <w:p w14:paraId="0CFF5DA8" w14:textId="77777777" w:rsidR="00005FA0" w:rsidRPr="0097361A" w:rsidRDefault="00005FA0" w:rsidP="0097361A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97361A">
        <w:rPr>
          <w:sz w:val="24"/>
          <w:szCs w:val="24"/>
        </w:rPr>
        <w:t>Pomaže u ažuriranju novosti na sajtu</w:t>
      </w:r>
    </w:p>
    <w:p w14:paraId="3BB8ABC1" w14:textId="77777777" w:rsidR="00005FA0" w:rsidRPr="003D66A0" w:rsidRDefault="00005FA0" w:rsidP="0097361A">
      <w:pPr>
        <w:pStyle w:val="PlainText"/>
        <w:numPr>
          <w:ilvl w:val="0"/>
          <w:numId w:val="8"/>
        </w:numPr>
        <w:rPr>
          <w:rFonts w:asciiTheme="minorHAnsi" w:eastAsia="Tahoma" w:hAnsiTheme="minorHAnsi" w:cstheme="minorHAnsi"/>
          <w:b/>
          <w:bCs/>
          <w:u w:val="single"/>
          <w:lang w:val="it-IT"/>
        </w:rPr>
      </w:pPr>
      <w:r w:rsidRPr="0097361A">
        <w:rPr>
          <w:sz w:val="24"/>
          <w:szCs w:val="24"/>
        </w:rPr>
        <w:t>Obavlja kordinaciju sa firmama za izradu štampanog materijala</w:t>
      </w:r>
      <w:r w:rsidRPr="003D66A0">
        <w:rPr>
          <w:rFonts w:asciiTheme="minorHAnsi" w:eastAsia="Tahoma" w:hAnsiTheme="minorHAnsi" w:cstheme="minorHAnsi"/>
          <w:bCs/>
          <w:lang w:val="it-IT"/>
        </w:rPr>
        <w:t xml:space="preserve"> </w:t>
      </w:r>
    </w:p>
    <w:p w14:paraId="36A1EE05" w14:textId="77777777" w:rsidR="00005FA0" w:rsidRDefault="00005FA0" w:rsidP="00005FA0">
      <w:pPr>
        <w:tabs>
          <w:tab w:val="left" w:pos="2249"/>
          <w:tab w:val="left" w:pos="3600"/>
        </w:tabs>
        <w:jc w:val="both"/>
        <w:rPr>
          <w:rFonts w:asciiTheme="minorHAnsi" w:hAnsiTheme="minorHAnsi" w:cstheme="minorHAnsi"/>
          <w:lang w:val="it-IT"/>
        </w:rPr>
      </w:pPr>
    </w:p>
    <w:p w14:paraId="7D3506A9" w14:textId="77777777" w:rsidR="0040489E" w:rsidRPr="003D66A0" w:rsidRDefault="0040489E" w:rsidP="00005FA0">
      <w:pPr>
        <w:tabs>
          <w:tab w:val="left" w:pos="2249"/>
          <w:tab w:val="left" w:pos="3600"/>
        </w:tabs>
        <w:jc w:val="both"/>
        <w:rPr>
          <w:rFonts w:asciiTheme="minorHAnsi" w:hAnsiTheme="minorHAnsi" w:cstheme="minorHAnsi"/>
          <w:lang w:val="it-IT"/>
        </w:rPr>
      </w:pPr>
    </w:p>
    <w:p w14:paraId="764D8138" w14:textId="77777777" w:rsidR="00C709C9" w:rsidRPr="00C709C9" w:rsidRDefault="00C709C9" w:rsidP="00C709C9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lang w:val="sr-Latn-CS"/>
        </w:rPr>
      </w:pPr>
      <w:r w:rsidRPr="00C709C9">
        <w:rPr>
          <w:rFonts w:asciiTheme="minorHAnsi" w:hAnsiTheme="minorHAnsi"/>
          <w:b/>
          <w:bCs/>
          <w:lang w:val="sr-Latn-CS"/>
        </w:rPr>
        <w:t>Stručna kvalifikacija za radno mesto:</w:t>
      </w:r>
    </w:p>
    <w:p w14:paraId="16633D0E" w14:textId="77777777" w:rsidR="00C709C9" w:rsidRPr="00C709C9" w:rsidRDefault="00C709C9" w:rsidP="00C709C9">
      <w:pPr>
        <w:tabs>
          <w:tab w:val="left" w:pos="2249"/>
          <w:tab w:val="left" w:pos="3600"/>
        </w:tabs>
        <w:jc w:val="center"/>
        <w:rPr>
          <w:rFonts w:asciiTheme="minorHAnsi" w:hAnsiTheme="minorHAnsi"/>
          <w:b/>
          <w:bCs/>
          <w:lang w:val="sr-Latn-CS"/>
        </w:rPr>
      </w:pPr>
    </w:p>
    <w:p w14:paraId="7829F15D" w14:textId="77777777" w:rsidR="00C709C9" w:rsidRPr="00C709C9" w:rsidRDefault="00C709C9" w:rsidP="00C709C9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C709C9">
        <w:rPr>
          <w:sz w:val="24"/>
          <w:szCs w:val="24"/>
        </w:rPr>
        <w:t>Apsolvent ili master studije na FON-u</w:t>
      </w:r>
    </w:p>
    <w:p w14:paraId="7C1D6E39" w14:textId="77777777" w:rsidR="00C709C9" w:rsidRPr="00C709C9" w:rsidRDefault="00C709C9" w:rsidP="00C709C9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C709C9">
        <w:rPr>
          <w:sz w:val="24"/>
          <w:szCs w:val="24"/>
        </w:rPr>
        <w:t>Odlično poznavanje engleskog jezika</w:t>
      </w:r>
    </w:p>
    <w:p w14:paraId="101A8136" w14:textId="77777777" w:rsidR="00C709C9" w:rsidRPr="00C709C9" w:rsidRDefault="00C709C9" w:rsidP="00C709C9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C709C9">
        <w:rPr>
          <w:sz w:val="24"/>
          <w:szCs w:val="24"/>
        </w:rPr>
        <w:t>Poznavanje rada na računaru</w:t>
      </w:r>
    </w:p>
    <w:p w14:paraId="63DBBBDF" w14:textId="77777777" w:rsidR="00C709C9" w:rsidRPr="00C709C9" w:rsidRDefault="00C709C9" w:rsidP="00C709C9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40489E">
        <w:rPr>
          <w:sz w:val="24"/>
          <w:szCs w:val="24"/>
        </w:rPr>
        <w:t>Vozačka dozvola B kategorije</w:t>
      </w:r>
    </w:p>
    <w:p w14:paraId="7FC3503F" w14:textId="77777777" w:rsidR="00005FA0" w:rsidRPr="003D66A0" w:rsidRDefault="00005FA0" w:rsidP="00005FA0">
      <w:pPr>
        <w:tabs>
          <w:tab w:val="left" w:pos="2249"/>
          <w:tab w:val="left" w:pos="3600"/>
        </w:tabs>
        <w:jc w:val="both"/>
        <w:rPr>
          <w:rFonts w:asciiTheme="minorHAnsi" w:hAnsiTheme="minorHAnsi" w:cstheme="minorHAnsi"/>
          <w:lang w:val="it-IT"/>
        </w:rPr>
      </w:pPr>
    </w:p>
    <w:p w14:paraId="02EA72DB" w14:textId="77777777" w:rsidR="00005FA0" w:rsidRPr="0040489E" w:rsidRDefault="00005FA0" w:rsidP="00005FA0">
      <w:pPr>
        <w:tabs>
          <w:tab w:val="left" w:pos="2249"/>
          <w:tab w:val="left" w:pos="3600"/>
        </w:tabs>
        <w:jc w:val="both"/>
        <w:rPr>
          <w:rFonts w:asciiTheme="minorHAnsi" w:hAnsiTheme="minorHAnsi" w:cstheme="minorHAnsi"/>
          <w:lang w:val="it-IT"/>
        </w:rPr>
      </w:pPr>
    </w:p>
    <w:p w14:paraId="7744F9AC" w14:textId="77777777" w:rsidR="00005FA0" w:rsidRPr="0040489E" w:rsidRDefault="00005FA0" w:rsidP="0040489E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lang w:val="sr-Latn-CS"/>
        </w:rPr>
      </w:pPr>
      <w:r w:rsidRPr="0040489E">
        <w:rPr>
          <w:rFonts w:asciiTheme="minorHAnsi" w:hAnsiTheme="minorHAnsi"/>
          <w:b/>
          <w:bCs/>
          <w:lang w:val="sr-Latn-CS"/>
        </w:rPr>
        <w:t>Lične karakteristike – Ključni faktori uspeha</w:t>
      </w:r>
    </w:p>
    <w:p w14:paraId="2C2B2B95" w14:textId="77777777" w:rsidR="00005FA0" w:rsidRPr="003D66A0" w:rsidRDefault="00005FA0" w:rsidP="00005FA0">
      <w:pPr>
        <w:tabs>
          <w:tab w:val="left" w:pos="2249"/>
          <w:tab w:val="left" w:pos="3600"/>
        </w:tabs>
        <w:rPr>
          <w:rFonts w:asciiTheme="minorHAnsi" w:hAnsiTheme="minorHAnsi" w:cstheme="minorHAnsi"/>
          <w:lang w:val="sr-Latn-CS"/>
        </w:rPr>
      </w:pPr>
    </w:p>
    <w:p w14:paraId="0F33B37F" w14:textId="77777777" w:rsidR="00005FA0" w:rsidRPr="003D66A0" w:rsidRDefault="00005FA0" w:rsidP="00005FA0">
      <w:pPr>
        <w:tabs>
          <w:tab w:val="left" w:pos="0"/>
        </w:tabs>
        <w:jc w:val="both"/>
        <w:rPr>
          <w:rFonts w:asciiTheme="minorHAnsi" w:eastAsia="Tahoma" w:hAnsiTheme="minorHAnsi" w:cstheme="minorHAnsi"/>
          <w:b/>
          <w:bCs/>
          <w:i/>
          <w:iCs/>
          <w:lang w:val="sv-SE"/>
        </w:rPr>
      </w:pPr>
      <w:r w:rsidRPr="003D66A0">
        <w:rPr>
          <w:rFonts w:asciiTheme="minorHAnsi" w:eastAsia="Tahoma" w:hAnsiTheme="minorHAnsi" w:cstheme="minorHAnsi"/>
          <w:b/>
          <w:bCs/>
          <w:i/>
          <w:iCs/>
          <w:lang w:val="sv-SE"/>
        </w:rPr>
        <w:tab/>
      </w:r>
    </w:p>
    <w:p w14:paraId="4D79C3BC" w14:textId="77777777" w:rsidR="00005FA0" w:rsidRPr="0040489E" w:rsidRDefault="00005FA0" w:rsidP="0040489E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40489E">
        <w:rPr>
          <w:sz w:val="24"/>
          <w:szCs w:val="24"/>
        </w:rPr>
        <w:t>Sposobnost dobre poslovne komunikacije</w:t>
      </w:r>
    </w:p>
    <w:p w14:paraId="5356F0C4" w14:textId="77777777" w:rsidR="00005FA0" w:rsidRPr="0040489E" w:rsidRDefault="00005FA0" w:rsidP="0040489E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40489E">
        <w:rPr>
          <w:sz w:val="24"/>
          <w:szCs w:val="24"/>
        </w:rPr>
        <w:t xml:space="preserve">Odgovornost </w:t>
      </w:r>
    </w:p>
    <w:p w14:paraId="495F7781" w14:textId="77777777" w:rsidR="00005FA0" w:rsidRPr="0040489E" w:rsidRDefault="00005FA0" w:rsidP="0040489E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40489E">
        <w:rPr>
          <w:sz w:val="24"/>
          <w:szCs w:val="24"/>
        </w:rPr>
        <w:t>Dobra organiz</w:t>
      </w:r>
      <w:r w:rsidR="00F37DF1" w:rsidRPr="0040489E">
        <w:rPr>
          <w:sz w:val="24"/>
          <w:szCs w:val="24"/>
        </w:rPr>
        <w:t>acija</w:t>
      </w:r>
    </w:p>
    <w:p w14:paraId="6E7863B5" w14:textId="77777777" w:rsidR="00005FA0" w:rsidRPr="0040489E" w:rsidRDefault="00005FA0" w:rsidP="0040489E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40489E">
        <w:rPr>
          <w:sz w:val="24"/>
          <w:szCs w:val="24"/>
        </w:rPr>
        <w:t>Kreativnost</w:t>
      </w:r>
    </w:p>
    <w:p w14:paraId="1B95FA69" w14:textId="77777777" w:rsidR="00B3609D" w:rsidRPr="0040489E" w:rsidRDefault="00005FA0" w:rsidP="0040489E">
      <w:pPr>
        <w:pStyle w:val="PlainText"/>
        <w:numPr>
          <w:ilvl w:val="0"/>
          <w:numId w:val="8"/>
        </w:numPr>
        <w:rPr>
          <w:sz w:val="24"/>
          <w:szCs w:val="24"/>
        </w:rPr>
      </w:pPr>
      <w:r w:rsidRPr="0040489E">
        <w:rPr>
          <w:sz w:val="24"/>
          <w:szCs w:val="24"/>
        </w:rPr>
        <w:t>Tačnost i brzina u rad</w:t>
      </w:r>
      <w:r w:rsidR="00F37DF1" w:rsidRPr="0040489E">
        <w:rPr>
          <w:sz w:val="24"/>
          <w:szCs w:val="24"/>
        </w:rPr>
        <w:t>u</w:t>
      </w:r>
    </w:p>
    <w:p w14:paraId="63B45819" w14:textId="77777777" w:rsidR="00205940" w:rsidRPr="003D66A0" w:rsidRDefault="00205940" w:rsidP="00205940">
      <w:pPr>
        <w:tabs>
          <w:tab w:val="left" w:pos="0"/>
        </w:tabs>
        <w:jc w:val="both"/>
        <w:rPr>
          <w:rFonts w:asciiTheme="minorHAnsi" w:hAnsiTheme="minorHAnsi" w:cstheme="minorHAnsi"/>
          <w:bCs/>
          <w:lang w:val="sr-Latn-CS"/>
        </w:rPr>
      </w:pPr>
    </w:p>
    <w:p w14:paraId="18A49BA3" w14:textId="77777777" w:rsidR="00205940" w:rsidRPr="003D66A0" w:rsidRDefault="00205940" w:rsidP="00205940">
      <w:pPr>
        <w:tabs>
          <w:tab w:val="left" w:pos="0"/>
        </w:tabs>
        <w:jc w:val="both"/>
        <w:rPr>
          <w:rFonts w:asciiTheme="minorHAnsi" w:hAnsiTheme="minorHAnsi" w:cstheme="minorHAnsi"/>
          <w:bCs/>
          <w:lang w:val="sr-Latn-CS"/>
        </w:rPr>
      </w:pPr>
    </w:p>
    <w:p w14:paraId="7DF38CE9" w14:textId="77777777" w:rsidR="0097361A" w:rsidRDefault="0097361A" w:rsidP="0097361A">
      <w:pPr>
        <w:tabs>
          <w:tab w:val="left" w:pos="0"/>
        </w:tabs>
        <w:rPr>
          <w:rStyle w:val="Hyperlink"/>
          <w:rFonts w:asciiTheme="minorHAnsi" w:hAnsiTheme="minorHAnsi" w:cstheme="minorHAnsi"/>
          <w:b/>
          <w:bCs/>
          <w:iCs/>
        </w:rPr>
      </w:pPr>
      <w:r w:rsidRPr="003D66A0">
        <w:rPr>
          <w:rFonts w:asciiTheme="minorHAnsi" w:hAnsiTheme="minorHAnsi" w:cstheme="minorHAnsi"/>
          <w:b/>
          <w:bCs/>
          <w:iCs/>
          <w:color w:val="000000"/>
        </w:rPr>
        <w:t xml:space="preserve">Svoj CV možete poslati na e-mail </w:t>
      </w:r>
      <w:r w:rsidRPr="003D66A0">
        <w:rPr>
          <w:rFonts w:asciiTheme="minorHAnsi" w:hAnsiTheme="minorHAnsi" w:cstheme="minorHAnsi"/>
          <w:bCs/>
          <w:iCs/>
          <w:color w:val="000000"/>
        </w:rPr>
        <w:t>adresu</w:t>
      </w:r>
      <w:r w:rsidRPr="003D66A0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hyperlink r:id="rId5" w:history="1">
        <w:r w:rsidRPr="003D66A0">
          <w:rPr>
            <w:rStyle w:val="Hyperlink"/>
            <w:rFonts w:asciiTheme="minorHAnsi" w:hAnsiTheme="minorHAnsi" w:cstheme="minorHAnsi"/>
            <w:b/>
            <w:bCs/>
            <w:iCs/>
          </w:rPr>
          <w:t>tanja.mircetic@fashioncompany.rs</w:t>
        </w:r>
      </w:hyperlink>
      <w:r>
        <w:rPr>
          <w:rStyle w:val="Hyperlink"/>
          <w:rFonts w:asciiTheme="minorHAnsi" w:hAnsiTheme="minorHAnsi" w:cstheme="minorHAnsi"/>
          <w:b/>
          <w:bCs/>
          <w:iCs/>
        </w:rPr>
        <w:t xml:space="preserve"> </w:t>
      </w:r>
    </w:p>
    <w:p w14:paraId="0371B88A" w14:textId="31D7206C" w:rsidR="0097361A" w:rsidRPr="00A334FC" w:rsidRDefault="0097361A" w:rsidP="0097361A">
      <w:pPr>
        <w:tabs>
          <w:tab w:val="left" w:pos="0"/>
        </w:tabs>
        <w:rPr>
          <w:rFonts w:asciiTheme="minorHAnsi" w:eastAsiaTheme="minorHAnsi" w:hAnsiTheme="minorHAnsi" w:cstheme="minorHAnsi"/>
          <w:shd w:val="clear" w:color="auto" w:fill="FFFFFF"/>
          <w:lang w:val="sr-Latn-RS"/>
        </w:rPr>
      </w:pPr>
      <w:r>
        <w:rPr>
          <w:rFonts w:asciiTheme="minorHAnsi" w:eastAsiaTheme="minorHAnsi" w:hAnsiTheme="minorHAnsi" w:cstheme="minorHAnsi"/>
          <w:shd w:val="clear" w:color="auto" w:fill="FFFFFF"/>
          <w:lang w:val="sr-Latn-RS"/>
        </w:rPr>
        <w:t>d</w:t>
      </w:r>
      <w:r w:rsidRPr="00A334FC">
        <w:rPr>
          <w:rFonts w:asciiTheme="minorHAnsi" w:eastAsiaTheme="minorHAnsi" w:hAnsiTheme="minorHAnsi" w:cstheme="minorHAnsi"/>
          <w:shd w:val="clear" w:color="auto" w:fill="FFFFFF"/>
          <w:lang w:val="sr-Latn-RS"/>
        </w:rPr>
        <w:t>o 15.0</w:t>
      </w:r>
      <w:r w:rsidR="00883E39">
        <w:rPr>
          <w:rFonts w:asciiTheme="minorHAnsi" w:eastAsiaTheme="minorHAnsi" w:hAnsiTheme="minorHAnsi" w:cstheme="minorHAnsi"/>
          <w:shd w:val="clear" w:color="auto" w:fill="FFFFFF"/>
          <w:lang w:val="sr-Latn-RS"/>
        </w:rPr>
        <w:t>7</w:t>
      </w:r>
      <w:r w:rsidRPr="00A334FC">
        <w:rPr>
          <w:rFonts w:asciiTheme="minorHAnsi" w:eastAsiaTheme="minorHAnsi" w:hAnsiTheme="minorHAnsi" w:cstheme="minorHAnsi"/>
          <w:shd w:val="clear" w:color="auto" w:fill="FFFFFF"/>
          <w:lang w:val="sr-Latn-RS"/>
        </w:rPr>
        <w:t>.20</w:t>
      </w:r>
      <w:r w:rsidR="00883E39">
        <w:rPr>
          <w:rFonts w:asciiTheme="minorHAnsi" w:eastAsiaTheme="minorHAnsi" w:hAnsiTheme="minorHAnsi" w:cstheme="minorHAnsi"/>
          <w:shd w:val="clear" w:color="auto" w:fill="FFFFFF"/>
          <w:lang w:val="sr-Latn-RS"/>
        </w:rPr>
        <w:t>20</w:t>
      </w:r>
      <w:r w:rsidRPr="00A334FC">
        <w:rPr>
          <w:rFonts w:asciiTheme="minorHAnsi" w:eastAsiaTheme="minorHAnsi" w:hAnsiTheme="minorHAnsi" w:cstheme="minorHAnsi"/>
          <w:shd w:val="clear" w:color="auto" w:fill="FFFFFF"/>
          <w:lang w:val="sr-Latn-RS"/>
        </w:rPr>
        <w:t>.</w:t>
      </w:r>
    </w:p>
    <w:p w14:paraId="3CC13D35" w14:textId="77777777" w:rsidR="0097361A" w:rsidRPr="003D66A0" w:rsidRDefault="0097361A" w:rsidP="0097361A">
      <w:pPr>
        <w:tabs>
          <w:tab w:val="left" w:pos="0"/>
        </w:tabs>
        <w:jc w:val="both"/>
        <w:rPr>
          <w:rFonts w:asciiTheme="minorHAnsi" w:hAnsiTheme="minorHAnsi" w:cstheme="minorHAnsi"/>
          <w:bCs/>
          <w:lang w:val="sr-Latn-CS"/>
        </w:rPr>
      </w:pPr>
    </w:p>
    <w:p w14:paraId="5C55E122" w14:textId="77777777" w:rsidR="00205940" w:rsidRPr="003D66A0" w:rsidRDefault="00205940" w:rsidP="00205940">
      <w:pPr>
        <w:tabs>
          <w:tab w:val="left" w:pos="0"/>
        </w:tabs>
        <w:jc w:val="both"/>
        <w:rPr>
          <w:rFonts w:asciiTheme="minorHAnsi" w:hAnsiTheme="minorHAnsi" w:cstheme="minorHAnsi"/>
          <w:bCs/>
          <w:lang w:val="sr-Latn-CS"/>
        </w:rPr>
      </w:pPr>
    </w:p>
    <w:sectPr w:rsidR="00205940" w:rsidRPr="003D66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C1665"/>
    <w:multiLevelType w:val="hybridMultilevel"/>
    <w:tmpl w:val="2FEE220A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05989"/>
    <w:multiLevelType w:val="hybridMultilevel"/>
    <w:tmpl w:val="566AA6B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5C7B9F"/>
    <w:multiLevelType w:val="hybridMultilevel"/>
    <w:tmpl w:val="B2782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F4DAA"/>
    <w:multiLevelType w:val="hybridMultilevel"/>
    <w:tmpl w:val="ABE062A8"/>
    <w:lvl w:ilvl="0" w:tplc="09EC1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73D17"/>
    <w:multiLevelType w:val="hybridMultilevel"/>
    <w:tmpl w:val="DF380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06A98"/>
    <w:multiLevelType w:val="hybridMultilevel"/>
    <w:tmpl w:val="1B781052"/>
    <w:lvl w:ilvl="0" w:tplc="2F72A76A">
      <w:numFmt w:val="bullet"/>
      <w:lvlText w:val="•"/>
      <w:lvlJc w:val="left"/>
      <w:pPr>
        <w:ind w:left="600" w:hanging="60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C4256D"/>
    <w:multiLevelType w:val="hybridMultilevel"/>
    <w:tmpl w:val="B03C6EC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37E7D"/>
    <w:multiLevelType w:val="hybridMultilevel"/>
    <w:tmpl w:val="9E8CE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FA0"/>
    <w:rsid w:val="00005FA0"/>
    <w:rsid w:val="00185165"/>
    <w:rsid w:val="00205940"/>
    <w:rsid w:val="002C5534"/>
    <w:rsid w:val="003D66A0"/>
    <w:rsid w:val="0040489E"/>
    <w:rsid w:val="00617F35"/>
    <w:rsid w:val="00883E39"/>
    <w:rsid w:val="008B4879"/>
    <w:rsid w:val="0097361A"/>
    <w:rsid w:val="0097797A"/>
    <w:rsid w:val="00AA34D8"/>
    <w:rsid w:val="00B3609D"/>
    <w:rsid w:val="00C709C9"/>
    <w:rsid w:val="00E12F88"/>
    <w:rsid w:val="00F3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4561"/>
  <w15:chartTrackingRefBased/>
  <w15:docId w15:val="{3543CA8E-0755-44B7-8A67-EE6785DA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5F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6A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09C9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09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ja.mircetic@fashioncompany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Mircetic</dc:creator>
  <cp:keywords/>
  <dc:description/>
  <cp:lastModifiedBy>Tanja Mircetic (RS)</cp:lastModifiedBy>
  <cp:revision>14</cp:revision>
  <dcterms:created xsi:type="dcterms:W3CDTF">2018-05-28T10:40:00Z</dcterms:created>
  <dcterms:modified xsi:type="dcterms:W3CDTF">2020-06-22T11:35:00Z</dcterms:modified>
</cp:coreProperties>
</file>